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959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3A783E" w:rsidRPr="003A783E" w:rsidTr="00A61496">
        <w:tc>
          <w:tcPr>
            <w:tcW w:w="3969" w:type="dxa"/>
            <w:shd w:val="clear" w:color="auto" w:fill="auto"/>
          </w:tcPr>
          <w:p w:rsidR="003A783E" w:rsidRPr="003A783E" w:rsidRDefault="003A783E" w:rsidP="003A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pacing w:val="-2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bCs/>
                <w:color w:val="262626"/>
                <w:spacing w:val="-2"/>
                <w:sz w:val="24"/>
                <w:szCs w:val="24"/>
              </w:rPr>
              <w:t>ПРИНЯТО</w:t>
            </w:r>
          </w:p>
          <w:p w:rsidR="003A783E" w:rsidRPr="003A783E" w:rsidRDefault="003A783E" w:rsidP="003A783E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color w:val="262626"/>
                <w:spacing w:val="-2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bCs/>
                <w:color w:val="262626"/>
                <w:spacing w:val="-2"/>
                <w:sz w:val="24"/>
                <w:szCs w:val="24"/>
              </w:rPr>
              <w:t>на Педагогическом совете</w:t>
            </w:r>
          </w:p>
          <w:p w:rsidR="003A783E" w:rsidRPr="003A783E" w:rsidRDefault="003A783E" w:rsidP="003A78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bCs/>
                <w:color w:val="262626"/>
                <w:spacing w:val="-2"/>
                <w:sz w:val="24"/>
                <w:szCs w:val="24"/>
              </w:rPr>
              <w:t>протокол № 1 от 30.08.2017 г.</w:t>
            </w:r>
          </w:p>
        </w:tc>
        <w:tc>
          <w:tcPr>
            <w:tcW w:w="4819" w:type="dxa"/>
            <w:shd w:val="clear" w:color="auto" w:fill="auto"/>
          </w:tcPr>
          <w:p w:rsidR="003A783E" w:rsidRPr="003A783E" w:rsidRDefault="003A783E" w:rsidP="003A783E">
            <w:pPr>
              <w:shd w:val="clear" w:color="auto" w:fill="FFFFFF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УТВЕРЖДЕНО</w:t>
            </w:r>
          </w:p>
          <w:p w:rsidR="003A783E" w:rsidRPr="003A783E" w:rsidRDefault="003A783E" w:rsidP="003A783E">
            <w:pPr>
              <w:shd w:val="clear" w:color="auto" w:fill="FFFFFF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приказом директора</w:t>
            </w:r>
          </w:p>
          <w:p w:rsidR="003A783E" w:rsidRPr="003A783E" w:rsidRDefault="003A783E" w:rsidP="003A783E">
            <w:pPr>
              <w:shd w:val="clear" w:color="auto" w:fill="FFFFFF"/>
              <w:spacing w:after="0" w:line="240" w:lineRule="auto"/>
              <w:ind w:left="1309" w:right="-10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от 30.08.2017 № 52-од</w:t>
            </w:r>
          </w:p>
          <w:p w:rsidR="003A783E" w:rsidRPr="003A783E" w:rsidRDefault="003A783E" w:rsidP="003A783E">
            <w:pPr>
              <w:shd w:val="clear" w:color="auto" w:fill="FFFFFF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A783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 Н.В. Черепанова</w:t>
            </w:r>
          </w:p>
          <w:p w:rsidR="003A783E" w:rsidRPr="003A783E" w:rsidRDefault="003A783E" w:rsidP="003A783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A8668B" w:rsidRPr="00D1395F" w:rsidRDefault="00A8668B" w:rsidP="003A783E">
      <w:pPr>
        <w:pStyle w:val="a3"/>
        <w:spacing w:before="0" w:beforeAutospacing="0" w:after="0" w:afterAutospacing="0"/>
        <w:ind w:left="284"/>
        <w:jc w:val="center"/>
      </w:pPr>
      <w:r w:rsidRPr="00D1395F">
        <w:rPr>
          <w:rStyle w:val="a4"/>
        </w:rPr>
        <w:t>ПОЛОЖЕНИЕ</w:t>
      </w:r>
    </w:p>
    <w:p w:rsidR="00A8668B" w:rsidRDefault="00A8668B" w:rsidP="00D1395F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r w:rsidRPr="00D1395F">
        <w:rPr>
          <w:rStyle w:val="a4"/>
        </w:rPr>
        <w:t>о  профессиональной переподготовке и повышении квалификации</w:t>
      </w:r>
    </w:p>
    <w:bookmarkEnd w:id="0"/>
    <w:p w:rsidR="003A783E" w:rsidRPr="00D1395F" w:rsidRDefault="003A783E" w:rsidP="00D1395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педагогических работников МКОУ ООШ г. Сосновка</w:t>
      </w:r>
    </w:p>
    <w:p w:rsidR="00A8668B" w:rsidRPr="00D1395F" w:rsidRDefault="00A8668B" w:rsidP="00D1395F">
      <w:pPr>
        <w:pStyle w:val="a3"/>
        <w:spacing w:before="0" w:beforeAutospacing="0" w:after="0" w:afterAutospacing="0"/>
        <w:jc w:val="both"/>
      </w:pPr>
      <w:r w:rsidRPr="00D1395F">
        <w:rPr>
          <w:rStyle w:val="a4"/>
        </w:rPr>
        <w:t> 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rPr>
          <w:rStyle w:val="a4"/>
        </w:rPr>
        <w:t>1. Общие положения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1.1. Настоящее Положение разработано в соответствии с п.5 ч.3 ст.28, п.7 ч.1 ст.48 Федерального Закона от 29.12.2012 № 273-ФЗ «Об образовании в Российской Федерации», Уставом школы.</w:t>
      </w:r>
      <w:r w:rsidR="00D1395F">
        <w:t xml:space="preserve"> </w:t>
      </w:r>
      <w:r w:rsidRPr="00D1395F">
        <w:t>Настоящее Положение является документом, регламентирующим работу школы по профессиональной переподготовке и повышению квалификации педагогов.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1.2. Положение устанавливает порядок направления учителей на курсы профессиональной переподготовки и повышения квалификации, отчетности после их завершения.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1.3. Положение призвано обеспечить: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упорядочение и развитие системы профессиональной переподготовки и повышения квалификации педагогических работников - положительное изменение качественных показателей труда педагогических работников школы и деятельности школы в целом.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rPr>
          <w:rStyle w:val="a4"/>
        </w:rPr>
        <w:t>2. Цели и задачи повышения квалификации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2.1. Целями профессиональной переподготовки и повышения квалификации являются развитие профессионального мастерства, обновление теоретических и практических знаний педагогических работников школы в соответствии с современными требованиями уровня квалификации и необходимостью освоения инновационных методов решения профессиональных задач.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2.2. Задачами повышения квалификации являются;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изучение и анализ новых нормативно-правовых документов;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содействие в определении содержания самообразования учителя, педагога, воспитателя, руководителя;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максимальное удовлетворение запросов педагогов на курсовую переподготовку;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 xml:space="preserve">- организация непрерывного профессионального образования педагогических кадров через внешкольную и </w:t>
      </w:r>
      <w:proofErr w:type="spellStart"/>
      <w:r w:rsidRPr="00D1395F">
        <w:t>внутришкольную</w:t>
      </w:r>
      <w:proofErr w:type="spellEnd"/>
      <w:r w:rsidRPr="00D1395F">
        <w:t xml:space="preserve"> систему повышения квалификации;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организация мониторинга профессионального роста педагогов;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оказание помощи и поддержки педагогическим кадрам в подготовке к аттестации и внедрение инноваций в учебный процесс;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выработка методических рекомендаций в помощь педагогическим работникам, подготовка публикаций;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создание временно инициативных групп по изучению и внедрению результативного опыта и педагогического мастерства, и групп по и науки, новаторских методов и технологий обучения и воспитания;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развитие и совершенствование системы дистанционного обучения педагогических кадров;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развитие управленческих умений.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rPr>
          <w:rStyle w:val="a4"/>
        </w:rPr>
        <w:t>3. Организация повышения квалификации педагогических работников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3.1. Система профессиональной переподготовки и повышения квалификации педагогов школы  реализует следующие направления: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повышение квалификации;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профессиональная переподготовка.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3.2. Повышение квалификации включает в себя следующие виды обучения: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обучение в высшем учебном заведении по направлению образовательной или управленческой деятельности;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lastRenderedPageBreak/>
        <w:t>- экспериментирование в практике, активное участие в методических мероприятиях разного уровня;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самообразование.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определённой сфере.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3.4. Повышение квалификации и профессиональная переподготовка педагогов школы может проводиться с отрывом от работы, без отрыва от работы, с частичным отрывом от работы и по индивидуальным образовательным программам.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3.5. Основанием для издания приказа о направлении на курсы профессиональной переподготовки и повышения квалификации являются: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план повышения квалификации педагогических работников;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вызов на учебн</w:t>
      </w:r>
      <w:r w:rsidR="00D1395F">
        <w:t>ую сессию</w:t>
      </w:r>
      <w:r w:rsidRPr="00D1395F">
        <w:t>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заявление педагога.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3.6. Профессиональная переподготовка и повышение квалификации работников образования в школе проводится по мере необходимости, но</w:t>
      </w:r>
      <w:r w:rsidR="00D1395F">
        <w:t xml:space="preserve"> не реже одного раза в 3 года.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 Периодичность прохождения профессиональной переподготовки и повышения квалификации устанавливается администрацией школы.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3.7. С целью создания условий для непрерывного профессионального образования педагогических кадров заместителем директора по учебно</w:t>
      </w:r>
      <w:r w:rsidR="00D1395F">
        <w:t xml:space="preserve"> </w:t>
      </w:r>
      <w:r w:rsidRPr="00D1395F">
        <w:t>- воспитательной работе ежегодно создаётся план повышения квалификации педагогических кадров школы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3.8. Плановое повышение квалификации и профессиональной переподготовки считается пройденным, если педагогический работник  успешно освоил программу курсов повышения квалификации и профессиональной переподготовки и подтвердил удостоверением о пройденном обучении.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3.9. Директор школы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доводит до сведения педагогических работников перечень предлагаемых курсов;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извещает педагогических работников о перспективном и текущем плане повышения квалификации;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проводит анализ целесообразности предлагаемых и выбранных педагогами курсов для их использования в накопительной системе повышения квалификации, реализации Образовательной программы школы;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оказывает методическую помощь педагогу по выбору курсов, учитывая его образовательные потребности, проблемы, и с учетом реализации Образовательной программы и Программы развития  школы;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согласовывает индивидуальный образовательный маршрут повышения квалификации и профессиональной переподготовке педагога;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осуществляет деятельность по реализации перспективного плана повышения квалификации и профессиональной переподготовке;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составляет заявку и издаёт приказ по лицею о направлении на курсы.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rPr>
          <w:rStyle w:val="a4"/>
        </w:rPr>
        <w:t>4. Отчётность о повышении квалификации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4.1. По результатам прохождения профессиональной переподготовки и повышения квалификации педагогические работники предъявляют документы государственного образца, подтверждающее их право (квалификацию) вести профессиональную деятельность в определенной сфере: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удостоверение о повышении квалификации и профессиональной переподготовке;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свидетельство о повышении квалификации профессиональной переподготовке;</w:t>
      </w:r>
    </w:p>
    <w:p w:rsidR="00A8668B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- сертификат о краткосрочном обучении или сертификат участия в работе тематических и проблемных семинаров.</w:t>
      </w:r>
    </w:p>
    <w:p w:rsidR="007D4025" w:rsidRPr="00D1395F" w:rsidRDefault="00A8668B" w:rsidP="003A783E">
      <w:pPr>
        <w:pStyle w:val="a3"/>
        <w:spacing w:before="0" w:beforeAutospacing="0" w:after="0" w:afterAutospacing="0"/>
        <w:ind w:firstLine="567"/>
        <w:jc w:val="both"/>
      </w:pPr>
      <w:r w:rsidRPr="00D1395F">
        <w:t>4.2. Сведения о результатах повышения квалификации и профессиональной переподготовки учителей предоставляются заместителю директора по УВР.</w:t>
      </w:r>
    </w:p>
    <w:sectPr w:rsidR="007D4025" w:rsidRPr="00D1395F" w:rsidSect="003A783E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FCB"/>
    <w:rsid w:val="003A783E"/>
    <w:rsid w:val="0058203F"/>
    <w:rsid w:val="007D4025"/>
    <w:rsid w:val="00A8668B"/>
    <w:rsid w:val="00B94FCB"/>
    <w:rsid w:val="00D1395F"/>
    <w:rsid w:val="00D9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2018-04-24T11:13:00Z</dcterms:created>
  <dcterms:modified xsi:type="dcterms:W3CDTF">2018-04-24T14:02:00Z</dcterms:modified>
</cp:coreProperties>
</file>